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ED" w:rsidRPr="00342B0A" w:rsidRDefault="002416ED" w:rsidP="002416ED">
      <w:pPr>
        <w:rPr>
          <w:rFonts w:ascii="Times New Roman" w:hAnsi="Times New Roman" w:cs="Times New Roman"/>
          <w:b/>
          <w:sz w:val="24"/>
          <w:szCs w:val="24"/>
        </w:rPr>
      </w:pPr>
      <w:r w:rsidRPr="00342B0A">
        <w:rPr>
          <w:rFonts w:ascii="Times New Roman" w:hAnsi="Times New Roman" w:cs="Times New Roman"/>
          <w:b/>
          <w:sz w:val="24"/>
          <w:szCs w:val="24"/>
        </w:rPr>
        <w:t>Доступ для маломобильных групп населения в помещение школы</w:t>
      </w:r>
    </w:p>
    <w:p w:rsidR="00D62203" w:rsidRDefault="002416ED" w:rsidP="002416ED">
      <w:pPr>
        <w:rPr>
          <w:rFonts w:ascii="Times New Roman" w:hAnsi="Times New Roman" w:cs="Times New Roman"/>
          <w:sz w:val="24"/>
          <w:szCs w:val="24"/>
        </w:rPr>
      </w:pPr>
      <w:r w:rsidRPr="00342B0A">
        <w:rPr>
          <w:rFonts w:ascii="Times New Roman" w:hAnsi="Times New Roman" w:cs="Times New Roman"/>
          <w:sz w:val="24"/>
          <w:szCs w:val="24"/>
        </w:rPr>
        <w:t>Помещен</w:t>
      </w:r>
      <w:r w:rsidR="00D62203">
        <w:rPr>
          <w:rFonts w:ascii="Times New Roman" w:hAnsi="Times New Roman" w:cs="Times New Roman"/>
          <w:sz w:val="24"/>
          <w:szCs w:val="24"/>
        </w:rPr>
        <w:t>ие школы располагается на третьем этаже трехэтажного здания</w:t>
      </w:r>
      <w:r w:rsidRPr="00342B0A">
        <w:rPr>
          <w:rFonts w:ascii="Times New Roman" w:hAnsi="Times New Roman" w:cs="Times New Roman"/>
          <w:sz w:val="24"/>
          <w:szCs w:val="24"/>
        </w:rPr>
        <w:t xml:space="preserve"> по адресу:     </w:t>
      </w:r>
    </w:p>
    <w:p w:rsidR="002416ED" w:rsidRPr="00342B0A" w:rsidRDefault="00D62203" w:rsidP="002416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Наб.реки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Фонтанки, 18, вход со двора.</w:t>
      </w:r>
      <w:r w:rsidR="002416ED" w:rsidRPr="00342B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416ED" w:rsidRPr="00342B0A" w:rsidTr="002416ED">
        <w:tc>
          <w:tcPr>
            <w:tcW w:w="3227" w:type="dxa"/>
          </w:tcPr>
          <w:p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</w:tcPr>
          <w:p w:rsidR="002416ED" w:rsidRPr="00342B0A" w:rsidRDefault="002416ED" w:rsidP="00D6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«Санкт-Петербургская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</w:t>
            </w: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16ED" w:rsidRPr="00342B0A" w:rsidTr="002416ED">
        <w:tc>
          <w:tcPr>
            <w:tcW w:w="3227" w:type="dxa"/>
          </w:tcPr>
          <w:p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4" w:type="dxa"/>
          </w:tcPr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</w:t>
            </w:r>
            <w:proofErr w:type="spellStart"/>
            <w:r w:rsidR="00D62203">
              <w:rPr>
                <w:rFonts w:ascii="Times New Roman" w:hAnsi="Times New Roman" w:cs="Times New Roman"/>
                <w:sz w:val="24"/>
                <w:szCs w:val="24"/>
              </w:rPr>
              <w:t>Наб.реки</w:t>
            </w:r>
            <w:proofErr w:type="spellEnd"/>
            <w:r w:rsidR="00D62203">
              <w:rPr>
                <w:rFonts w:ascii="Times New Roman" w:hAnsi="Times New Roman" w:cs="Times New Roman"/>
                <w:sz w:val="24"/>
                <w:szCs w:val="24"/>
              </w:rPr>
              <w:t xml:space="preserve"> Фонтанки, 18</w:t>
            </w:r>
          </w:p>
        </w:tc>
      </w:tr>
      <w:tr w:rsidR="002416ED" w:rsidRPr="00342B0A" w:rsidTr="002416ED">
        <w:tc>
          <w:tcPr>
            <w:tcW w:w="3227" w:type="dxa"/>
          </w:tcPr>
          <w:p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6344" w:type="dxa"/>
          </w:tcPr>
          <w:p w:rsidR="002416ED" w:rsidRPr="00342B0A" w:rsidRDefault="002416ED" w:rsidP="00D6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(812)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273-66-42</w:t>
            </w:r>
          </w:p>
        </w:tc>
      </w:tr>
      <w:tr w:rsidR="002416ED" w:rsidRPr="00342B0A" w:rsidTr="002416ED">
        <w:tc>
          <w:tcPr>
            <w:tcW w:w="3227" w:type="dxa"/>
          </w:tcPr>
          <w:p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</w:t>
            </w:r>
          </w:p>
        </w:tc>
        <w:tc>
          <w:tcPr>
            <w:tcW w:w="6344" w:type="dxa"/>
          </w:tcPr>
          <w:p w:rsidR="002416ED" w:rsidRPr="00342B0A" w:rsidRDefault="00D62203" w:rsidP="0096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– суббота 13</w:t>
            </w:r>
            <w:r w:rsidR="002416ED" w:rsidRPr="00342B0A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</w:tc>
      </w:tr>
    </w:tbl>
    <w:p w:rsidR="002416ED" w:rsidRPr="00342B0A" w:rsidRDefault="002416ED" w:rsidP="00241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3633"/>
        <w:gridCol w:w="2720"/>
      </w:tblGrid>
      <w:tr w:rsidR="002416ED" w:rsidRPr="00342B0A" w:rsidTr="00D62203">
        <w:tc>
          <w:tcPr>
            <w:tcW w:w="9571" w:type="dxa"/>
            <w:gridSpan w:val="3"/>
          </w:tcPr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0A">
              <w:rPr>
                <w:rFonts w:ascii="Times New Roman" w:hAnsi="Times New Roman" w:cs="Times New Roman"/>
                <w:sz w:val="24"/>
                <w:szCs w:val="24"/>
              </w:rPr>
              <w:t>редоставление доступа на объект:</w:t>
            </w:r>
          </w:p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23" w:rsidRPr="00342B0A" w:rsidTr="00D62203">
        <w:tc>
          <w:tcPr>
            <w:tcW w:w="9571" w:type="dxa"/>
            <w:gridSpan w:val="3"/>
          </w:tcPr>
          <w:p w:rsidR="004B4C23" w:rsidRDefault="004B4C23" w:rsidP="004B4C23">
            <w:r w:rsidRPr="00351DBF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художественная школа № 1»</w:t>
            </w:r>
          </w:p>
        </w:tc>
      </w:tr>
      <w:tr w:rsidR="004B4C23" w:rsidRPr="00342B0A" w:rsidTr="00D62203">
        <w:tc>
          <w:tcPr>
            <w:tcW w:w="6851" w:type="dxa"/>
            <w:gridSpan w:val="2"/>
          </w:tcPr>
          <w:p w:rsidR="004B4C23" w:rsidRDefault="004B4C23" w:rsidP="004B4C23">
            <w:r w:rsidRPr="00201F8E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художественная школа № 1»</w:t>
            </w:r>
          </w:p>
        </w:tc>
        <w:tc>
          <w:tcPr>
            <w:tcW w:w="2720" w:type="dxa"/>
          </w:tcPr>
          <w:p w:rsidR="004B4C23" w:rsidRDefault="004B4C23" w:rsidP="004B4C23">
            <w:r w:rsidRPr="00201F8E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художественная школа № 1»</w:t>
            </w:r>
          </w:p>
        </w:tc>
      </w:tr>
      <w:tr w:rsidR="002416ED" w:rsidRPr="00342B0A" w:rsidTr="00D62203">
        <w:tc>
          <w:tcPr>
            <w:tcW w:w="9571" w:type="dxa"/>
            <w:gridSpan w:val="3"/>
          </w:tcPr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Выделенной стоянки для автомобилей инвалидов нет. </w:t>
            </w:r>
          </w:p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объекту:</w:t>
            </w:r>
          </w:p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Пути следования к объекту пассажирским транспортом:</w:t>
            </w:r>
          </w:p>
          <w:p w:rsidR="002416ED" w:rsidRPr="00342B0A" w:rsidRDefault="002416ED" w:rsidP="00342B0A">
            <w:pPr>
              <w:pStyle w:val="a8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От ст. метро «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троллейбус 3,8,15</w:t>
            </w:r>
          </w:p>
          <w:p w:rsidR="00342B0A" w:rsidRPr="00342B0A" w:rsidRDefault="002416ED" w:rsidP="00D62203">
            <w:pPr>
              <w:pStyle w:val="6"/>
              <w:numPr>
                <w:ilvl w:val="0"/>
                <w:numId w:val="1"/>
              </w:numPr>
              <w:ind w:left="426" w:hanging="426"/>
              <w:outlineLvl w:val="5"/>
              <w:rPr>
                <w:b w:val="0"/>
                <w:sz w:val="24"/>
                <w:szCs w:val="24"/>
              </w:rPr>
            </w:pPr>
            <w:r w:rsidRPr="00342B0A">
              <w:rPr>
                <w:b w:val="0"/>
                <w:sz w:val="24"/>
                <w:szCs w:val="24"/>
              </w:rPr>
              <w:t>от ст. метро «</w:t>
            </w:r>
            <w:r w:rsidR="00D62203">
              <w:rPr>
                <w:b w:val="0"/>
                <w:sz w:val="24"/>
                <w:szCs w:val="24"/>
              </w:rPr>
              <w:t>Достоевская</w:t>
            </w:r>
            <w:r w:rsidRPr="00342B0A">
              <w:rPr>
                <w:b w:val="0"/>
                <w:sz w:val="24"/>
                <w:szCs w:val="24"/>
              </w:rPr>
              <w:t xml:space="preserve">» - </w:t>
            </w:r>
            <w:r w:rsidR="00D62203" w:rsidRPr="00D62203">
              <w:rPr>
                <w:b w:val="0"/>
                <w:sz w:val="24"/>
                <w:szCs w:val="24"/>
              </w:rPr>
              <w:t>троллейбус 3,8,15</w:t>
            </w:r>
          </w:p>
          <w:p w:rsidR="00342B0A" w:rsidRDefault="00342B0A" w:rsidP="00342B0A">
            <w:pPr>
              <w:rPr>
                <w:rFonts w:ascii="Times New Roman" w:eastAsia="Times New Roman" w:hAnsi="Times New Roman" w:cs="Times New Roman"/>
                <w:color w:val="3192C4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4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ост. Улица </w:t>
            </w:r>
            <w:r w:rsidR="00D6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2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bookmarkStart w:id="0" w:name="_GoBack"/>
            <w:bookmarkEnd w:id="0"/>
            <w:r w:rsidR="00F2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пешком </w:t>
            </w:r>
          </w:p>
          <w:p w:rsidR="00342B0A" w:rsidRPr="00342B0A" w:rsidRDefault="00342B0A" w:rsidP="00342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6ED" w:rsidRPr="00342B0A" w:rsidRDefault="00342B0A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16ED" w:rsidRPr="00342B0A">
              <w:rPr>
                <w:rFonts w:ascii="Times New Roman" w:hAnsi="Times New Roman" w:cs="Times New Roman"/>
                <w:sz w:val="24"/>
                <w:szCs w:val="24"/>
              </w:rPr>
              <w:t>Перекрестки на пути движения регулируемые.</w:t>
            </w:r>
          </w:p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ED" w:rsidRPr="00342B0A" w:rsidRDefault="00342B0A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16ED"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На стене здания над входом в школу расположена вывеска: СПб ГБОУ ДОД </w:t>
            </w:r>
            <w:r w:rsidR="00D62203"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</w:t>
            </w:r>
            <w:r w:rsidR="00D62203" w:rsidRPr="00342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ED" w:rsidRDefault="002416ED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На пути следования от остановок общественного транспорта для удобства инвалидов, передвигающихся на креслах-колясках, в части мест есть занижения бордюра, сделанные с учётом действующих нормативов. Препятствий для движения нет.</w:t>
            </w:r>
          </w:p>
          <w:p w:rsidR="005E0DB2" w:rsidRDefault="005E0DB2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DB2" w:rsidRDefault="005E0DB2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DB2" w:rsidRPr="005E0DB2" w:rsidRDefault="005E0DB2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DB2" w:rsidRPr="00342B0A" w:rsidTr="00D62203">
        <w:trPr>
          <w:trHeight w:val="54"/>
        </w:trPr>
        <w:tc>
          <w:tcPr>
            <w:tcW w:w="9571" w:type="dxa"/>
            <w:gridSpan w:val="3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Доступ категорий маломобильных групп населения на объекте по зонам с сопровождением персонала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DB2" w:rsidRPr="00342B0A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B2" w:rsidRPr="00342B0A" w:rsidTr="00D62203">
        <w:trPr>
          <w:trHeight w:val="418"/>
        </w:trPr>
        <w:tc>
          <w:tcPr>
            <w:tcW w:w="3218" w:type="dxa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Доступность зоны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B2" w:rsidRPr="00342B0A" w:rsidTr="00D62203">
        <w:trPr>
          <w:trHeight w:val="1160"/>
        </w:trPr>
        <w:tc>
          <w:tcPr>
            <w:tcW w:w="3218" w:type="dxa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Подходы к объекту, пути движения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1B821" wp14:editId="31519B36">
                  <wp:extent cx="2352675" cy="732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1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04"/>
                          <a:stretch/>
                        </pic:blipFill>
                        <pic:spPr bwMode="auto">
                          <a:xfrm>
                            <a:off x="0" y="0"/>
                            <a:ext cx="2354418" cy="73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:rsidTr="00D62203">
        <w:trPr>
          <w:trHeight w:val="1160"/>
        </w:trPr>
        <w:tc>
          <w:tcPr>
            <w:tcW w:w="3218" w:type="dxa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узел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3022E">
                  <wp:extent cx="2352675" cy="731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95"/>
                          <a:stretch/>
                        </pic:blipFill>
                        <pic:spPr bwMode="auto">
                          <a:xfrm>
                            <a:off x="0" y="0"/>
                            <a:ext cx="23526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:rsidTr="00D62203">
        <w:trPr>
          <w:trHeight w:val="1160"/>
        </w:trPr>
        <w:tc>
          <w:tcPr>
            <w:tcW w:w="3218" w:type="dxa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5C350">
                  <wp:extent cx="2352675" cy="731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95"/>
                          <a:stretch/>
                        </pic:blipFill>
                        <pic:spPr bwMode="auto">
                          <a:xfrm>
                            <a:off x="0" y="0"/>
                            <a:ext cx="23526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:rsidTr="00D62203">
        <w:trPr>
          <w:trHeight w:val="615"/>
        </w:trPr>
        <w:tc>
          <w:tcPr>
            <w:tcW w:w="3218" w:type="dxa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Помещения, место обслуживания инвалидов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E0DB2" w:rsidRPr="00342B0A" w:rsidTr="00D62203">
        <w:trPr>
          <w:trHeight w:val="1160"/>
        </w:trPr>
        <w:tc>
          <w:tcPr>
            <w:tcW w:w="3218" w:type="dxa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7327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2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73"/>
                          <a:stretch/>
                        </pic:blipFill>
                        <pic:spPr bwMode="auto">
                          <a:xfrm>
                            <a:off x="0" y="0"/>
                            <a:ext cx="1591854" cy="73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:rsidTr="00D62203">
        <w:trPr>
          <w:trHeight w:val="459"/>
        </w:trPr>
        <w:tc>
          <w:tcPr>
            <w:tcW w:w="3218" w:type="dxa"/>
          </w:tcPr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  <w:p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16ED" w:rsidRDefault="002416ED" w:rsidP="002416ED"/>
    <w:p w:rsidR="00A92CE9" w:rsidRDefault="00A92CE9"/>
    <w:sectPr w:rsidR="00A9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8B4"/>
    <w:multiLevelType w:val="hybridMultilevel"/>
    <w:tmpl w:val="1E56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D"/>
    <w:rsid w:val="002416ED"/>
    <w:rsid w:val="00342B0A"/>
    <w:rsid w:val="004B4C23"/>
    <w:rsid w:val="005E0DB2"/>
    <w:rsid w:val="008E499E"/>
    <w:rsid w:val="00A92CE9"/>
    <w:rsid w:val="00D62203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8614-33A4-47B2-856B-F3AE9AE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42B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42B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delim">
    <w:name w:val="delim"/>
    <w:basedOn w:val="a0"/>
    <w:rsid w:val="00342B0A"/>
  </w:style>
  <w:style w:type="character" w:customStyle="1" w:styleId="lagsorange">
    <w:name w:val="lags_orange"/>
    <w:basedOn w:val="a0"/>
    <w:rsid w:val="00342B0A"/>
  </w:style>
  <w:style w:type="character" w:styleId="a6">
    <w:name w:val="Emphasis"/>
    <w:basedOn w:val="a0"/>
    <w:uiPriority w:val="20"/>
    <w:qFormat/>
    <w:rsid w:val="00342B0A"/>
    <w:rPr>
      <w:i/>
      <w:iCs/>
    </w:rPr>
  </w:style>
  <w:style w:type="character" w:customStyle="1" w:styleId="delim-alt">
    <w:name w:val="delim-alt"/>
    <w:basedOn w:val="a0"/>
    <w:rsid w:val="00342B0A"/>
  </w:style>
  <w:style w:type="character" w:customStyle="1" w:styleId="lags">
    <w:name w:val="lags_"/>
    <w:basedOn w:val="a0"/>
    <w:rsid w:val="00342B0A"/>
  </w:style>
  <w:style w:type="character" w:customStyle="1" w:styleId="lagsgreen">
    <w:name w:val="lags_green"/>
    <w:basedOn w:val="a0"/>
    <w:rsid w:val="00342B0A"/>
  </w:style>
  <w:style w:type="character" w:customStyle="1" w:styleId="lagsgrey">
    <w:name w:val="lags_grey"/>
    <w:basedOn w:val="a0"/>
    <w:rsid w:val="00342B0A"/>
  </w:style>
  <w:style w:type="character" w:styleId="a7">
    <w:name w:val="Strong"/>
    <w:basedOn w:val="a0"/>
    <w:uiPriority w:val="22"/>
    <w:qFormat/>
    <w:rsid w:val="00342B0A"/>
    <w:rPr>
      <w:b/>
      <w:bCs/>
    </w:rPr>
  </w:style>
  <w:style w:type="character" w:customStyle="1" w:styleId="linkwidgetmap">
    <w:name w:val="linkwidgetmap"/>
    <w:basedOn w:val="a0"/>
    <w:rsid w:val="00342B0A"/>
  </w:style>
  <w:style w:type="paragraph" w:styleId="a8">
    <w:name w:val="List Paragraph"/>
    <w:basedOn w:val="a"/>
    <w:uiPriority w:val="34"/>
    <w:qFormat/>
    <w:rsid w:val="0034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5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0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7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2</cp:revision>
  <dcterms:created xsi:type="dcterms:W3CDTF">2017-10-04T13:49:00Z</dcterms:created>
  <dcterms:modified xsi:type="dcterms:W3CDTF">2017-10-04T13:49:00Z</dcterms:modified>
</cp:coreProperties>
</file>